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42DB" w14:textId="77777777" w:rsidR="00BF5C1E" w:rsidRDefault="00BF5C1E" w:rsidP="00BF5C1E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08EBAC0" w14:textId="77777777" w:rsidR="00BF5C1E" w:rsidRDefault="00BF5C1E" w:rsidP="00BF5C1E">
      <w:pPr>
        <w:pStyle w:val="ConsPlusTitle"/>
        <w:jc w:val="center"/>
      </w:pPr>
    </w:p>
    <w:p w14:paraId="5E9F46DE" w14:textId="77777777" w:rsidR="00BF5C1E" w:rsidRDefault="00BF5C1E" w:rsidP="00BF5C1E">
      <w:pPr>
        <w:pStyle w:val="ConsPlusTitle"/>
        <w:jc w:val="center"/>
      </w:pPr>
      <w:r>
        <w:t>ПОСТАНОВЛЕНИЕ</w:t>
      </w:r>
    </w:p>
    <w:p w14:paraId="1F6E9ACD" w14:textId="77777777" w:rsidR="00BF5C1E" w:rsidRDefault="00BF5C1E" w:rsidP="00BF5C1E">
      <w:pPr>
        <w:pStyle w:val="ConsPlusTitle"/>
        <w:jc w:val="center"/>
      </w:pPr>
      <w:r>
        <w:t>от 29 июня 2021 г. N 1043</w:t>
      </w:r>
    </w:p>
    <w:p w14:paraId="71357061" w14:textId="77777777" w:rsidR="00BF5C1E" w:rsidRDefault="00BF5C1E" w:rsidP="00BF5C1E">
      <w:pPr>
        <w:pStyle w:val="ConsPlusTitle"/>
        <w:jc w:val="center"/>
      </w:pPr>
    </w:p>
    <w:p w14:paraId="2A252523" w14:textId="77777777" w:rsidR="00BF5C1E" w:rsidRDefault="00BF5C1E" w:rsidP="00BF5C1E">
      <w:pPr>
        <w:pStyle w:val="ConsPlusTitle"/>
        <w:jc w:val="center"/>
      </w:pPr>
      <w:r>
        <w:t>О ФЕДЕРАЛЬНОМ ГОСУДАРСТВЕННОМ КОНТРОЛЕ (НАДЗОРЕ)</w:t>
      </w:r>
    </w:p>
    <w:p w14:paraId="6E0E78C4" w14:textId="77777777" w:rsidR="00BF5C1E" w:rsidRDefault="00BF5C1E" w:rsidP="00BF5C1E">
      <w:pPr>
        <w:pStyle w:val="ConsPlusTitle"/>
        <w:jc w:val="center"/>
      </w:pPr>
      <w:r>
        <w:t>НА АВТОМОБИЛЬНОМ ТРАНСПОРТЕ, ГОРОДСКОМ НАЗЕМНОМ</w:t>
      </w:r>
    </w:p>
    <w:p w14:paraId="3C3BFB3A" w14:textId="77777777" w:rsidR="00BF5C1E" w:rsidRDefault="00BF5C1E" w:rsidP="00BF5C1E">
      <w:pPr>
        <w:pStyle w:val="ConsPlusTitle"/>
        <w:jc w:val="center"/>
      </w:pPr>
      <w:r>
        <w:t>ЭЛЕКТРИЧЕСКОМ ТРАНСПОРТЕ И В ДОРОЖНОМ ХОЗЯЙСТВЕ</w:t>
      </w:r>
    </w:p>
    <w:p w14:paraId="198C72FB" w14:textId="53A89AB3" w:rsidR="00BF5C1E" w:rsidRDefault="00BF5C1E" w:rsidP="00BF5C1E">
      <w:pPr>
        <w:pStyle w:val="ConsPlusNormal"/>
        <w:spacing w:before="200"/>
        <w:ind w:firstLine="540"/>
        <w:jc w:val="both"/>
      </w:pPr>
      <w:r>
        <w:t>33. Должностные лица контролирующего органа предоставляют контролируемым лицам консультирование по следующим вопросам (в том числе в письменном виде):</w:t>
      </w:r>
    </w:p>
    <w:p w14:paraId="3C23D496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организация и осуществление государственного контроля (надзора);</w:t>
      </w:r>
    </w:p>
    <w:p w14:paraId="459F4A52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порядок осуществления контрольных (надзорных) мероприятий;</w:t>
      </w:r>
    </w:p>
    <w:p w14:paraId="0AF2FEBD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соблюдение обязательных требований;</w:t>
      </w:r>
    </w:p>
    <w:p w14:paraId="27234F0F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вопросы, содержащиеся в проверочных листах;</w:t>
      </w:r>
    </w:p>
    <w:p w14:paraId="109CC759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проведенные контрольные (надзорные) мероприятия и проводимые профилактические мероприятия.</w:t>
      </w:r>
    </w:p>
    <w:p w14:paraId="69984D17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Консультирование предоставляется:</w:t>
      </w:r>
    </w:p>
    <w:p w14:paraId="12D24832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при личном обращении - посредством телефонной связи, электронной почты или видео-конференц-связи;</w:t>
      </w:r>
    </w:p>
    <w:p w14:paraId="28285BAA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14:paraId="2F5156C2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в ходе проведения профилактического мероприятия, контрольного (надзорного) мероприятия.</w:t>
      </w:r>
    </w:p>
    <w:p w14:paraId="5E7A2DB0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Время консультирования при личном обращении устанавливается руководителем территориального органа контролирующего органа, руководителем (заместителем руководителя) контролирующего органа.</w:t>
      </w:r>
    </w:p>
    <w:p w14:paraId="10379148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Время для консультирования при личном обращении должно составлять не менее 4 часов в рабочую неделю. Информация о времени консультирования при личном обращении размещается в зданиях контролирующего органа (его территориального органа) в доступном для ознакомления граждан месте, на официальном сайте контролирующего органа в сети "Интернет".</w:t>
      </w:r>
    </w:p>
    <w:p w14:paraId="3ECD308D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Консультирование в письменном виде осуществляется в следующих случаях:</w:t>
      </w:r>
    </w:p>
    <w:p w14:paraId="60CC704E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1DFD4D6F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при личном обращении предоставить ответ на поставленные вопросы не представляется возможным;</w:t>
      </w:r>
    </w:p>
    <w:p w14:paraId="199060C9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ответ на поставленные вопросы требует получения дополнительных сведений и информации.</w:t>
      </w:r>
    </w:p>
    <w:p w14:paraId="52DDC11B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В случае консультирования должностными лицами контролирующего органа контролируемых лиц в письменном виде ответ контролируемому лицу направляется в течение 20 дней со дня регистрации его обращения.</w:t>
      </w:r>
    </w:p>
    <w:p w14:paraId="20460A98" w14:textId="77777777" w:rsidR="00BF5C1E" w:rsidRDefault="00BF5C1E" w:rsidP="00BF5C1E">
      <w:pPr>
        <w:pStyle w:val="ConsPlusNormal"/>
        <w:spacing w:before="200"/>
        <w:ind w:firstLine="540"/>
        <w:jc w:val="both"/>
      </w:pPr>
      <w:r>
        <w:t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сайте контролирующего органа в сети "Интернет" письменного разъяснения, подписанного уполномоченным должностным лицом контролирующего органа.</w:t>
      </w:r>
    </w:p>
    <w:p w14:paraId="2777AAE8" w14:textId="1DDD8D76" w:rsidR="00BF5C1E" w:rsidRPr="00BF5C1E" w:rsidRDefault="00BF5C1E" w:rsidP="00BF5C1E">
      <w:pPr>
        <w:pStyle w:val="ConsPlusNormal"/>
        <w:spacing w:before="200"/>
        <w:jc w:val="both"/>
        <w:rPr>
          <w:b/>
          <w:bCs/>
          <w:sz w:val="22"/>
          <w:szCs w:val="22"/>
        </w:rPr>
      </w:pPr>
      <w:r w:rsidRPr="00BF5C1E">
        <w:rPr>
          <w:b/>
          <w:bCs/>
          <w:sz w:val="22"/>
          <w:szCs w:val="22"/>
        </w:rPr>
        <w:t>Телефон: (343) 384-25-36</w:t>
      </w:r>
    </w:p>
    <w:p w14:paraId="300F8162" w14:textId="539878EA" w:rsidR="00BF5C1E" w:rsidRPr="00BF5C1E" w:rsidRDefault="00BF5C1E" w:rsidP="00BF5C1E">
      <w:pPr>
        <w:pStyle w:val="ConsPlusNormal"/>
        <w:spacing w:before="200"/>
        <w:jc w:val="both"/>
        <w:rPr>
          <w:b/>
          <w:bCs/>
          <w:sz w:val="22"/>
          <w:szCs w:val="22"/>
          <w:lang w:val="en-US"/>
        </w:rPr>
      </w:pPr>
      <w:r w:rsidRPr="00BF5C1E">
        <w:rPr>
          <w:b/>
          <w:bCs/>
          <w:sz w:val="22"/>
          <w:szCs w:val="22"/>
          <w:lang w:val="en-US"/>
        </w:rPr>
        <w:t xml:space="preserve">Email: </w:t>
      </w:r>
      <w:hyperlink r:id="rId4" w:history="1">
        <w:r w:rsidRPr="00BF5C1E">
          <w:rPr>
            <w:rStyle w:val="a3"/>
            <w:rFonts w:ascii="Roboto" w:hAnsi="Roboto"/>
            <w:b/>
            <w:bCs/>
            <w:color w:val="0A58CA"/>
            <w:sz w:val="22"/>
            <w:szCs w:val="22"/>
            <w:shd w:val="clear" w:color="auto" w:fill="FFFFFF"/>
            <w:lang w:val="en-US"/>
          </w:rPr>
          <w:t>mtu@ufo.rostransnadzor.gov.ru</w:t>
        </w:r>
      </w:hyperlink>
      <w:r w:rsidRPr="00BF5C1E">
        <w:rPr>
          <w:b/>
          <w:bCs/>
          <w:sz w:val="22"/>
          <w:szCs w:val="22"/>
          <w:lang w:val="en-US"/>
        </w:rPr>
        <w:t xml:space="preserve"> </w:t>
      </w:r>
    </w:p>
    <w:p w14:paraId="1AD1DD26" w14:textId="279EFE3F" w:rsidR="00656001" w:rsidRPr="00BF5C1E" w:rsidRDefault="00656001">
      <w:pPr>
        <w:rPr>
          <w:lang w:val="en-US"/>
        </w:rPr>
      </w:pPr>
    </w:p>
    <w:sectPr w:rsidR="00656001" w:rsidRPr="00BF5C1E" w:rsidSect="00BF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6E"/>
    <w:rsid w:val="001D116E"/>
    <w:rsid w:val="00656001"/>
    <w:rsid w:val="006C7F9F"/>
    <w:rsid w:val="00BF5C1E"/>
    <w:rsid w:val="00D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2E55"/>
  <w15:chartTrackingRefBased/>
  <w15:docId w15:val="{67A8E2AA-FA48-4EB7-99C1-A5ADC5F6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5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5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u@ufo.rostrans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Калюжный Роман Геннадьевич</dc:creator>
  <cp:keywords/>
  <dc:description/>
  <cp:lastModifiedBy>Калюжный Роман Геннадьевич</cp:lastModifiedBy>
  <cp:revision>3</cp:revision>
  <dcterms:created xsi:type="dcterms:W3CDTF">2023-07-21T07:04:00Z</dcterms:created>
  <dcterms:modified xsi:type="dcterms:W3CDTF">2023-07-25T03:56:00Z</dcterms:modified>
</cp:coreProperties>
</file>